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2" w:name="_Hlt365641371"/>
      <w:bookmarkStart w:id="3" w:name="_Ref365641163"/>
      <w:bookmarkStart w:id="4" w:name="_Ref144353370"/>
      <w:bookmarkEnd w:id="2"/>
      <w:r w:rsidRPr="00A8551E">
        <w:rPr>
          <w:rFonts w:ascii="Arial" w:hAnsi="Arial"/>
          <w:sz w:val="24"/>
          <w:szCs w:val="24"/>
        </w:rPr>
        <w:t>Section 1 which shall set out general principles applicable to the BCDR Plan;</w:t>
      </w:r>
      <w:bookmarkEnd w:id="3"/>
      <w:r w:rsidRPr="00A8551E">
        <w:rPr>
          <w:rFonts w:ascii="Arial" w:hAnsi="Arial"/>
          <w:sz w:val="24"/>
          <w:szCs w:val="24"/>
        </w:rPr>
        <w:t xml:space="preserve"> </w:t>
      </w:r>
      <w:bookmarkEnd w:id="4"/>
    </w:p>
    <w:p w14:paraId="6C0F097C" w14:textId="77777777" w:rsidR="00F81B16" w:rsidRPr="00A8551E" w:rsidRDefault="00F660ED" w:rsidP="008E5FD2">
      <w:pPr>
        <w:pStyle w:val="GPSL3numberedclause"/>
        <w:jc w:val="left"/>
        <w:rPr>
          <w:rFonts w:ascii="Arial" w:hAnsi="Arial"/>
          <w:sz w:val="24"/>
          <w:szCs w:val="24"/>
        </w:rPr>
      </w:pPr>
      <w:bookmarkStart w:id="5" w:name="_Hlt365902512"/>
      <w:bookmarkStart w:id="6" w:name="_Ref144353343"/>
      <w:bookmarkEnd w:id="5"/>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6"/>
    </w:p>
    <w:p w14:paraId="6C0F097D" w14:textId="77777777" w:rsidR="00F81B16" w:rsidRPr="00A8551E" w:rsidRDefault="00F660ED" w:rsidP="008E5FD2">
      <w:pPr>
        <w:pStyle w:val="GPSL3numberedclause"/>
        <w:jc w:val="left"/>
        <w:rPr>
          <w:rFonts w:ascii="Arial" w:hAnsi="Arial"/>
          <w:sz w:val="24"/>
          <w:szCs w:val="24"/>
        </w:rPr>
      </w:pPr>
      <w:bookmarkStart w:id="7" w:name="_Hlt365641393"/>
      <w:bookmarkStart w:id="8" w:name="_Ref144353357"/>
      <w:bookmarkEnd w:id="7"/>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9" w:name="_Ref65989073"/>
      <w:bookmarkEnd w:id="0"/>
      <w:bookmarkEnd w:id="8"/>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0" w:name="_Ref365641451"/>
      <w:bookmarkStart w:id="11"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0"/>
      <w:bookmarkEnd w:id="11"/>
    </w:p>
    <w:p w14:paraId="6C0F097F" w14:textId="77777777" w:rsidR="00F81B16" w:rsidRPr="00A8551E" w:rsidRDefault="00465E44" w:rsidP="008E5FD2">
      <w:pPr>
        <w:pStyle w:val="GPSL1SCHEDULEHeading"/>
        <w:keepNext/>
        <w:jc w:val="left"/>
        <w:rPr>
          <w:rFonts w:ascii="Arial" w:hAnsi="Arial"/>
          <w:sz w:val="24"/>
          <w:szCs w:val="24"/>
        </w:rPr>
      </w:pPr>
      <w:bookmarkStart w:id="12" w:name="_Ref54102610"/>
      <w:bookmarkEnd w:id="9"/>
      <w:r>
        <w:rPr>
          <w:rFonts w:ascii="Arial Bold" w:hAnsi="Arial Bold"/>
          <w:caps w:val="0"/>
          <w:sz w:val="24"/>
          <w:szCs w:val="24"/>
        </w:rPr>
        <w:t>General Principles of the BCDR Plan (Section 1)</w:t>
      </w:r>
    </w:p>
    <w:bookmarkEnd w:id="12"/>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provide</w:t>
      </w:r>
      <w:proofErr w:type="gramEnd"/>
      <w:r w:rsidRPr="00A8551E">
        <w:rPr>
          <w:rFonts w:ascii="Arial" w:hAnsi="Arial"/>
          <w:sz w:val="24"/>
          <w:szCs w:val="24"/>
        </w:rPr>
        <w:t xml:space="preserv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it</w:t>
      </w:r>
      <w:proofErr w:type="gramEnd"/>
      <w:r w:rsidRPr="00A8551E">
        <w:rPr>
          <w:rFonts w:ascii="Arial" w:hAnsi="Arial"/>
          <w:sz w:val="24"/>
          <w:szCs w:val="24"/>
        </w:rPr>
        <w:t xml:space="preserve">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3"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3"/>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lastRenderedPageBreak/>
        <w:t>the</w:t>
      </w:r>
      <w:proofErr w:type="gramEnd"/>
      <w:r w:rsidRPr="00A8551E">
        <w:rPr>
          <w:rFonts w:ascii="Arial" w:hAnsi="Arial"/>
          <w:sz w:val="24"/>
          <w:szCs w:val="24"/>
        </w:rPr>
        <w:t xml:space="preserv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4" w:name="_Hlt365641390"/>
      <w:bookmarkStart w:id="15" w:name="_Ref365641209"/>
      <w:bookmarkEnd w:id="14"/>
      <w:r w:rsidRPr="00A8551E">
        <w:rPr>
          <w:rFonts w:ascii="Arial" w:hAnsi="Arial"/>
          <w:sz w:val="24"/>
          <w:szCs w:val="24"/>
        </w:rPr>
        <w:t>set out the goods and/or services to be provided and the steps to be taken to remedy the different levels of failures of and disruption to the Deliverables;</w:t>
      </w:r>
      <w:bookmarkEnd w:id="15"/>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set</w:t>
      </w:r>
      <w:proofErr w:type="gramEnd"/>
      <w:r w:rsidRPr="00A8551E">
        <w:rPr>
          <w:rFonts w:ascii="Arial" w:hAnsi="Arial"/>
          <w:sz w:val="24"/>
          <w:szCs w:val="24"/>
        </w:rPr>
        <w:t xml:space="preserve">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6"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6"/>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testing</w:t>
      </w:r>
      <w:proofErr w:type="gramEnd"/>
      <w:r w:rsidRPr="00A8551E">
        <w:rPr>
          <w:rFonts w:ascii="Arial" w:hAnsi="Arial"/>
          <w:sz w:val="24"/>
          <w:szCs w:val="24"/>
        </w:rPr>
        <w:t xml:space="preserve">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7" w:name="_Ref71085729"/>
      <w:r w:rsidRPr="00A8551E">
        <w:rPr>
          <w:rFonts w:ascii="Arial" w:hAnsi="Arial"/>
          <w:sz w:val="24"/>
          <w:szCs w:val="24"/>
        </w:rPr>
        <w:t>The Supplier shall review the BCDR Plan:</w:t>
      </w:r>
      <w:bookmarkEnd w:id="17"/>
    </w:p>
    <w:p w14:paraId="6C0F09B3" w14:textId="77777777" w:rsidR="00F81B16" w:rsidRPr="00A8551E" w:rsidRDefault="00F660ED" w:rsidP="008E5FD2">
      <w:pPr>
        <w:pStyle w:val="GPSL3numberedclause"/>
        <w:jc w:val="left"/>
        <w:rPr>
          <w:rFonts w:ascii="Arial" w:hAnsi="Arial"/>
          <w:sz w:val="24"/>
          <w:szCs w:val="24"/>
        </w:rPr>
      </w:pPr>
      <w:bookmarkStart w:id="18" w:name="_Ref72315121"/>
      <w:r w:rsidRPr="00A8551E">
        <w:rPr>
          <w:rFonts w:ascii="Arial" w:hAnsi="Arial"/>
          <w:sz w:val="24"/>
          <w:szCs w:val="24"/>
        </w:rPr>
        <w:t>on a regular basis and as a minimum once every six (6) Months;</w:t>
      </w:r>
      <w:bookmarkEnd w:id="18"/>
    </w:p>
    <w:p w14:paraId="6C0F09B4" w14:textId="77777777" w:rsidR="00F81B16" w:rsidRPr="00A8551E" w:rsidRDefault="00F660ED" w:rsidP="008E5FD2">
      <w:pPr>
        <w:pStyle w:val="GPSL3numberedclause"/>
        <w:jc w:val="left"/>
        <w:rPr>
          <w:rFonts w:ascii="Arial" w:hAnsi="Arial"/>
          <w:sz w:val="24"/>
          <w:szCs w:val="24"/>
        </w:rPr>
      </w:pPr>
      <w:bookmarkStart w:id="19"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19"/>
    </w:p>
    <w:p w14:paraId="6C0F09B5" w14:textId="77777777" w:rsidR="00F81B16" w:rsidRPr="00A8551E" w:rsidRDefault="00F660ED" w:rsidP="008E5FD2">
      <w:pPr>
        <w:pStyle w:val="GPSL3numberedclause"/>
        <w:jc w:val="left"/>
        <w:rPr>
          <w:rFonts w:ascii="Arial" w:hAnsi="Arial"/>
          <w:sz w:val="24"/>
          <w:szCs w:val="24"/>
        </w:rPr>
      </w:pPr>
      <w:bookmarkStart w:id="20" w:name="_Ref127783211"/>
      <w:proofErr w:type="gramStart"/>
      <w:r w:rsidRPr="00A8551E">
        <w:rPr>
          <w:rFonts w:ascii="Arial" w:hAnsi="Arial"/>
          <w:sz w:val="24"/>
          <w:szCs w:val="24"/>
        </w:rPr>
        <w:t>where</w:t>
      </w:r>
      <w:proofErr w:type="gramEnd"/>
      <w:r w:rsidRPr="00A8551E">
        <w:rPr>
          <w:rFonts w:ascii="Arial" w:hAnsi="Arial"/>
          <w:sz w:val="24"/>
          <w:szCs w:val="24"/>
        </w:rPr>
        <w:t xml:space="preserv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0"/>
    </w:p>
    <w:p w14:paraId="6C0F09B6" w14:textId="77777777" w:rsidR="00F81B16" w:rsidRPr="00A8551E" w:rsidRDefault="00F660ED" w:rsidP="008E5FD2">
      <w:pPr>
        <w:pStyle w:val="GPSL2numberedclause"/>
        <w:jc w:val="left"/>
        <w:rPr>
          <w:rFonts w:ascii="Arial" w:hAnsi="Arial"/>
          <w:sz w:val="24"/>
          <w:szCs w:val="24"/>
        </w:rPr>
      </w:pPr>
      <w:bookmarkStart w:id="21" w:name="_Hlt365641256"/>
      <w:bookmarkStart w:id="22" w:name="_Hlt365641397"/>
      <w:bookmarkStart w:id="23" w:name="_Ref365641241"/>
      <w:bookmarkEnd w:id="21"/>
      <w:bookmarkEnd w:id="22"/>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4"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5" w:name="_Hlt365641401"/>
      <w:bookmarkStart w:id="26" w:name="_Ref365641249"/>
      <w:bookmarkEnd w:id="23"/>
      <w:bookmarkEnd w:id="24"/>
      <w:bookmarkEnd w:id="25"/>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6"/>
    </w:p>
    <w:p w14:paraId="6C0F09B8" w14:textId="77777777" w:rsidR="00F81B16" w:rsidRPr="00A8551E" w:rsidRDefault="00F660ED" w:rsidP="008E5FD2">
      <w:pPr>
        <w:pStyle w:val="GPSL2numberedclause"/>
        <w:jc w:val="left"/>
        <w:rPr>
          <w:rFonts w:ascii="Arial" w:hAnsi="Arial"/>
          <w:sz w:val="24"/>
          <w:szCs w:val="24"/>
        </w:rPr>
      </w:pPr>
      <w:bookmarkStart w:id="27" w:name="_Ref365641604"/>
      <w:bookmarkStart w:id="28"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7"/>
      <w:r w:rsidRPr="00A8551E">
        <w:rPr>
          <w:rFonts w:ascii="Arial" w:hAnsi="Arial"/>
          <w:sz w:val="24"/>
          <w:szCs w:val="24"/>
        </w:rPr>
        <w:t>.</w:t>
      </w:r>
      <w:bookmarkEnd w:id="28"/>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29" w:name="_Toc65568226"/>
      <w:bookmarkStart w:id="30" w:name="_Toc65584446"/>
      <w:bookmarkStart w:id="31" w:name="_Toc65656963"/>
      <w:bookmarkStart w:id="32" w:name="_Ref65668317"/>
      <w:bookmarkStart w:id="33" w:name="_Ref65668424"/>
      <w:bookmarkStart w:id="34" w:name="_Toc65984317"/>
      <w:bookmarkStart w:id="35" w:name="_Ref65990049"/>
      <w:bookmarkStart w:id="36" w:name="_Ref66094954"/>
      <w:bookmarkStart w:id="37" w:name="_Ref66165746"/>
      <w:bookmarkStart w:id="38" w:name="_Ref66169873"/>
      <w:bookmarkStart w:id="39"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0" w:name="_Ref52105329"/>
      <w:bookmarkStart w:id="41"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at</w:t>
      </w:r>
      <w:proofErr w:type="gramEnd"/>
      <w:r w:rsidRPr="00A8551E">
        <w:rPr>
          <w:rFonts w:ascii="Arial" w:hAnsi="Arial"/>
          <w:sz w:val="24"/>
          <w:szCs w:val="24"/>
        </w:rPr>
        <w:t xml:space="preserve">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2" w:name="_Ref63738703"/>
      <w:bookmarkStart w:id="43" w:name="_Toc139080398"/>
      <w:bookmarkEnd w:id="40"/>
      <w:bookmarkEnd w:id="41"/>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2"/>
      <w:bookmarkEnd w:id="43"/>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proofErr w:type="gramStart"/>
      <w:r w:rsidRPr="00A8551E">
        <w:rPr>
          <w:rFonts w:ascii="Arial" w:hAnsi="Arial"/>
          <w:sz w:val="24"/>
          <w:szCs w:val="24"/>
        </w:rPr>
        <w:t>the</w:t>
      </w:r>
      <w:proofErr w:type="gramEnd"/>
      <w:r w:rsidRPr="00A8551E">
        <w:rPr>
          <w:rFonts w:ascii="Arial" w:hAnsi="Arial"/>
          <w:sz w:val="24"/>
          <w:szCs w:val="24"/>
        </w:rPr>
        <w:t xml:space="preserv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4"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5" w:name="_Ref71085594"/>
      <w:bookmarkEnd w:id="29"/>
      <w:bookmarkEnd w:id="30"/>
      <w:bookmarkEnd w:id="31"/>
      <w:bookmarkEnd w:id="32"/>
      <w:bookmarkEnd w:id="33"/>
      <w:bookmarkEnd w:id="34"/>
      <w:bookmarkEnd w:id="35"/>
      <w:bookmarkEnd w:id="36"/>
      <w:bookmarkEnd w:id="37"/>
      <w:bookmarkEnd w:id="38"/>
      <w:bookmarkEnd w:id="39"/>
      <w:bookmarkEnd w:id="44"/>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5"/>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6A45B" w14:textId="77777777" w:rsidR="006B2E7A" w:rsidRDefault="006B2E7A">
      <w:pPr>
        <w:spacing w:after="0"/>
      </w:pPr>
      <w:r>
        <w:separator/>
      </w:r>
    </w:p>
  </w:endnote>
  <w:endnote w:type="continuationSeparator" w:id="0">
    <w:p w14:paraId="426FAA3E" w14:textId="77777777" w:rsidR="006B2E7A" w:rsidRDefault="006B2E7A">
      <w:pPr>
        <w:spacing w:after="0"/>
      </w:pPr>
      <w:r>
        <w:continuationSeparator/>
      </w:r>
    </w:p>
  </w:endnote>
  <w:endnote w:type="continuationNotice" w:id="1">
    <w:p w14:paraId="29F4833F" w14:textId="77777777" w:rsidR="006B2E7A" w:rsidRDefault="006B2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FC0F9" w14:textId="77777777" w:rsidR="00CA17FC" w:rsidRDefault="00CA1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7BD2FCD5" w:rsidR="00852B76" w:rsidRPr="008E5FD2" w:rsidRDefault="00852B76" w:rsidP="00A8551E">
    <w:pPr>
      <w:pStyle w:val="Footer"/>
      <w:ind w:left="0"/>
      <w:rPr>
        <w:sz w:val="20"/>
      </w:rPr>
    </w:pPr>
    <w:r w:rsidRPr="008E5FD2">
      <w:rPr>
        <w:sz w:val="20"/>
      </w:rPr>
      <w:t xml:space="preserve">Framework Ref: </w:t>
    </w:r>
    <w:r w:rsidR="00CA17FC" w:rsidRPr="00CA17FC">
      <w:rPr>
        <w:sz w:val="20"/>
      </w:rPr>
      <w:t>RM6143</w:t>
    </w:r>
  </w:p>
  <w:p w14:paraId="6C0F09D5" w14:textId="3019F6F0"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142A55">
      <w:rPr>
        <w:noProof/>
        <w:sz w:val="20"/>
      </w:rPr>
      <w:t>1</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0D42B" w14:textId="77777777" w:rsidR="006B2E7A" w:rsidRDefault="006B2E7A">
      <w:pPr>
        <w:spacing w:after="0"/>
      </w:pPr>
      <w:r>
        <w:separator/>
      </w:r>
    </w:p>
  </w:footnote>
  <w:footnote w:type="continuationSeparator" w:id="0">
    <w:p w14:paraId="71824B64" w14:textId="77777777" w:rsidR="006B2E7A" w:rsidRDefault="006B2E7A">
      <w:pPr>
        <w:spacing w:after="0"/>
      </w:pPr>
      <w:r>
        <w:continuationSeparator/>
      </w:r>
    </w:p>
  </w:footnote>
  <w:footnote w:type="continuationNotice" w:id="1">
    <w:p w14:paraId="5CE4B5AD" w14:textId="77777777" w:rsidR="006B2E7A" w:rsidRDefault="006B2E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65E30" w14:textId="77777777" w:rsidR="00CA17FC" w:rsidRDefault="00CA1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3B25E2ED"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r w:rsidR="00142A55">
      <w:rPr>
        <w:rFonts w:eastAsiaTheme="minorHAnsi"/>
        <w:sz w:val="20"/>
        <w:szCs w:val="20"/>
      </w:rPr>
      <w:t xml:space="preserve"> </w:t>
    </w:r>
    <w:r w:rsidR="00142A55" w:rsidRPr="00142A55">
      <w:rPr>
        <w:rFonts w:eastAsiaTheme="minorHAnsi"/>
        <w:sz w:val="20"/>
        <w:szCs w:val="20"/>
      </w:rPr>
      <w:t>CCZJ20A07</w:t>
    </w:r>
    <w:bookmarkStart w:id="46" w:name="_GoBack"/>
    <w:bookmarkEnd w:id="46"/>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CE81" w14:textId="77777777" w:rsidR="00CA17FC" w:rsidRDefault="00CA1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42A55"/>
    <w:rsid w:val="00151971"/>
    <w:rsid w:val="001C425B"/>
    <w:rsid w:val="003F520F"/>
    <w:rsid w:val="00465E44"/>
    <w:rsid w:val="00556F36"/>
    <w:rsid w:val="005723D0"/>
    <w:rsid w:val="00595EA2"/>
    <w:rsid w:val="00597A31"/>
    <w:rsid w:val="006515AB"/>
    <w:rsid w:val="006B2E7A"/>
    <w:rsid w:val="007743AD"/>
    <w:rsid w:val="007D6728"/>
    <w:rsid w:val="00826917"/>
    <w:rsid w:val="00852B76"/>
    <w:rsid w:val="008833E3"/>
    <w:rsid w:val="008E5FD2"/>
    <w:rsid w:val="009673F9"/>
    <w:rsid w:val="009C0B48"/>
    <w:rsid w:val="00A557E4"/>
    <w:rsid w:val="00A8551E"/>
    <w:rsid w:val="00C1276A"/>
    <w:rsid w:val="00CA17FC"/>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8D41F-06EF-4876-8F03-7DE8B54F9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2020-12-13T22:52:00Z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